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9C" w:rsidRDefault="009C599C">
      <w:pPr>
        <w:spacing w:line="240" w:lineRule="auto"/>
        <w:ind w:firstLine="794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06131" w:rsidRPr="009C599C" w:rsidRDefault="00C1777A">
      <w:pPr>
        <w:spacing w:line="240" w:lineRule="auto"/>
        <w:ind w:firstLine="794"/>
        <w:contextualSpacing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 w:rsidRPr="009C599C">
        <w:rPr>
          <w:rFonts w:ascii="Times New Roman" w:eastAsia="Times New Roman" w:hAnsi="Times New Roman" w:cs="Times New Roman"/>
          <w:b/>
          <w:sz w:val="26"/>
          <w:szCs w:val="26"/>
        </w:rPr>
        <w:t xml:space="preserve">Границы территории, в пределах которых проводятся публичные слушания по проекту межевания территории, </w:t>
      </w:r>
      <w:r w:rsidRPr="009C599C">
        <w:rPr>
          <w:rFonts w:ascii="Times New Roman" w:eastAsia="Times New Roman" w:hAnsi="Times New Roman" w:cs="Times New Roman"/>
          <w:b/>
          <w:sz w:val="26"/>
          <w:szCs w:val="24"/>
        </w:rPr>
        <w:t xml:space="preserve">ограниченной улицей Дровяной, </w:t>
      </w:r>
      <w:r w:rsidRPr="009C599C">
        <w:rPr>
          <w:rFonts w:ascii="Times New Roman" w:eastAsia="Times New Roman" w:hAnsi="Times New Roman" w:cs="Times New Roman"/>
          <w:b/>
          <w:sz w:val="26"/>
          <w:szCs w:val="24"/>
        </w:rPr>
        <w:t>территориальной зоной Р-2 «зона набережных», внутриквартальным проездом между домами № 16 и № 18 по улице Дровяной</w:t>
      </w:r>
    </w:p>
    <w:p w:rsidR="00806131" w:rsidRDefault="00806131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06131" w:rsidRDefault="00C1777A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5750560" cy="65208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4329" t="2807" r="3176" b="239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0560" cy="6520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06131">
      <w:headerReference w:type="default" r:id="rId7"/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77A" w:rsidRDefault="00C1777A" w:rsidP="009C599C">
      <w:pPr>
        <w:spacing w:after="0" w:line="240" w:lineRule="auto"/>
      </w:pPr>
      <w:r>
        <w:separator/>
      </w:r>
    </w:p>
  </w:endnote>
  <w:endnote w:type="continuationSeparator" w:id="0">
    <w:p w:rsidR="00C1777A" w:rsidRDefault="00C1777A" w:rsidP="009C5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77A" w:rsidRDefault="00C1777A" w:rsidP="009C599C">
      <w:pPr>
        <w:spacing w:after="0" w:line="240" w:lineRule="auto"/>
      </w:pPr>
      <w:r>
        <w:separator/>
      </w:r>
    </w:p>
  </w:footnote>
  <w:footnote w:type="continuationSeparator" w:id="0">
    <w:p w:rsidR="00C1777A" w:rsidRDefault="00C1777A" w:rsidP="009C5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99C" w:rsidRDefault="009C599C">
    <w:pPr>
      <w:pStyle w:val="af5"/>
    </w:pPr>
  </w:p>
  <w:p w:rsidR="009C599C" w:rsidRDefault="009C599C">
    <w:pPr>
      <w:pStyle w:val="af5"/>
    </w:pPr>
  </w:p>
  <w:p w:rsidR="009C599C" w:rsidRPr="009E6366" w:rsidRDefault="009C599C" w:rsidP="009C599C">
    <w:pPr>
      <w:tabs>
        <w:tab w:val="center" w:pos="7143"/>
        <w:tab w:val="right" w:pos="14287"/>
      </w:tabs>
      <w:suppressAutoHyphens w:val="0"/>
      <w:spacing w:after="0" w:line="240" w:lineRule="auto"/>
      <w:jc w:val="center"/>
      <w:rPr>
        <w:rFonts w:ascii="Times New Roman" w:eastAsia="Times New Roman" w:hAnsi="Times New Roman" w:cs="Times New Roman"/>
        <w:bCs/>
        <w:i/>
        <w:sz w:val="24"/>
        <w:szCs w:val="24"/>
      </w:rPr>
    </w:pPr>
    <w:r>
      <w:rPr>
        <w:rFonts w:ascii="Times New Roman" w:eastAsia="Times New Roman" w:hAnsi="Times New Roman" w:cs="Times New Roman"/>
        <w:i/>
        <w:iCs/>
        <w:sz w:val="24"/>
        <w:szCs w:val="24"/>
      </w:rPr>
      <w:t xml:space="preserve">                                                                                        </w:t>
    </w:r>
    <w:r w:rsidRPr="009E6366">
      <w:rPr>
        <w:rFonts w:ascii="Times New Roman" w:eastAsia="Times New Roman" w:hAnsi="Times New Roman" w:cs="Times New Roman"/>
        <w:i/>
        <w:iCs/>
        <w:sz w:val="24"/>
        <w:szCs w:val="24"/>
      </w:rPr>
      <w:t>Приложение 2</w:t>
    </w:r>
  </w:p>
  <w:p w:rsidR="009C599C" w:rsidRPr="009E6366" w:rsidRDefault="009C599C" w:rsidP="009C599C">
    <w:pPr>
      <w:tabs>
        <w:tab w:val="center" w:pos="7143"/>
        <w:tab w:val="right" w:pos="14287"/>
      </w:tabs>
      <w:suppressAutoHyphens w:val="0"/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</w:rPr>
    </w:pPr>
    <w:r w:rsidRPr="009E6366">
      <w:rPr>
        <w:rFonts w:ascii="Times New Roman" w:eastAsia="Times New Roman" w:hAnsi="Times New Roman" w:cs="Times New Roman"/>
        <w:i/>
        <w:iCs/>
        <w:sz w:val="24"/>
        <w:szCs w:val="24"/>
      </w:rPr>
      <w:t>к постановлению Главы города Костромы</w:t>
    </w:r>
  </w:p>
  <w:p w:rsidR="009C599C" w:rsidRPr="009C599C" w:rsidRDefault="009C599C" w:rsidP="009C599C">
    <w:pPr>
      <w:tabs>
        <w:tab w:val="center" w:pos="7143"/>
        <w:tab w:val="right" w:pos="14287"/>
      </w:tabs>
      <w:suppressAutoHyphens w:val="0"/>
      <w:spacing w:after="0" w:line="240" w:lineRule="auto"/>
      <w:jc w:val="center"/>
      <w:rPr>
        <w:rFonts w:ascii="Times New Roman" w:hAnsi="Times New Roman" w:cs="Times New Roman"/>
        <w:bCs/>
        <w:i/>
        <w:sz w:val="24"/>
        <w:szCs w:val="24"/>
      </w:rPr>
    </w:pPr>
    <w:r w:rsidRPr="009E6366">
      <w:rPr>
        <w:rFonts w:ascii="Times New Roman" w:eastAsia="Times New Roman" w:hAnsi="Times New Roman" w:cs="Times New Roman"/>
        <w:i/>
        <w:iCs/>
        <w:sz w:val="24"/>
        <w:szCs w:val="24"/>
      </w:rPr>
      <w:t xml:space="preserve">                                                                     </w:t>
    </w:r>
    <w:r>
      <w:rPr>
        <w:rFonts w:ascii="Times New Roman" w:eastAsia="Times New Roman" w:hAnsi="Times New Roman" w:cs="Times New Roman"/>
        <w:i/>
        <w:iCs/>
        <w:sz w:val="24"/>
        <w:szCs w:val="24"/>
      </w:rPr>
      <w:t xml:space="preserve">                  </w:t>
    </w:r>
    <w:r w:rsidRPr="009E6366">
      <w:rPr>
        <w:rFonts w:ascii="Times New Roman" w:eastAsia="Times New Roman" w:hAnsi="Times New Roman" w:cs="Times New Roman"/>
        <w:i/>
        <w:iCs/>
        <w:sz w:val="24"/>
        <w:szCs w:val="24"/>
      </w:rPr>
      <w:t xml:space="preserve">от </w:t>
    </w:r>
    <w:r>
      <w:rPr>
        <w:rFonts w:ascii="Times New Roman" w:eastAsia="Times New Roman" w:hAnsi="Times New Roman" w:cs="Times New Roman"/>
        <w:i/>
        <w:iCs/>
        <w:sz w:val="24"/>
        <w:szCs w:val="24"/>
      </w:rPr>
      <w:t>10 сентября</w:t>
    </w:r>
    <w:r w:rsidRPr="009E6366">
      <w:rPr>
        <w:rFonts w:ascii="Times New Roman" w:eastAsia="Times New Roman" w:hAnsi="Times New Roman" w:cs="Times New Roman"/>
        <w:i/>
        <w:iCs/>
        <w:sz w:val="24"/>
        <w:szCs w:val="24"/>
      </w:rPr>
      <w:t xml:space="preserve"> 2025 года № </w:t>
    </w:r>
    <w:r>
      <w:rPr>
        <w:rFonts w:ascii="Times New Roman" w:eastAsia="Times New Roman" w:hAnsi="Times New Roman" w:cs="Times New Roman"/>
        <w:i/>
        <w:iCs/>
        <w:sz w:val="24"/>
        <w:szCs w:val="24"/>
      </w:rPr>
      <w:t>78</w:t>
    </w:r>
    <w:r w:rsidRPr="009E6366">
      <w:rPr>
        <w:rFonts w:ascii="Times New Roman" w:hAnsi="Times New Roman"/>
        <w:i/>
        <w:sz w:val="26"/>
        <w:szCs w:val="26"/>
      </w:rPr>
      <w:t xml:space="preserve">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131"/>
    <w:rsid w:val="00806131"/>
    <w:rsid w:val="009C599C"/>
    <w:rsid w:val="00C1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44133C-32C7-40B1-A307-1B26419C8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uiPriority w:val="10"/>
    <w:qFormat/>
    <w:rPr>
      <w:sz w:val="48"/>
      <w:szCs w:val="48"/>
    </w:rPr>
  </w:style>
  <w:style w:type="character" w:customStyle="1" w:styleId="a4">
    <w:name w:val="Подзаголовок Знак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5">
    <w:name w:val="Выделенная цитата Знак"/>
    <w:uiPriority w:val="30"/>
    <w:qFormat/>
    <w:rPr>
      <w:i/>
    </w:rPr>
  </w:style>
  <w:style w:type="character" w:customStyle="1" w:styleId="a6">
    <w:name w:val="Верхний колонтитул Знак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7">
    <w:name w:val="Название объекта Знак"/>
    <w:uiPriority w:val="99"/>
    <w:qFormat/>
  </w:style>
  <w:style w:type="character" w:customStyle="1" w:styleId="-">
    <w:name w:val="Интернет-ссылка"/>
    <w:uiPriority w:val="99"/>
    <w:unhideWhenUsed/>
    <w:rPr>
      <w:color w:val="0563C1" w:themeColor="hyperlink"/>
      <w:u w:val="single"/>
    </w:rPr>
  </w:style>
  <w:style w:type="character" w:customStyle="1" w:styleId="a8">
    <w:name w:val="Текст сноски Знак"/>
    <w:uiPriority w:val="99"/>
    <w:qFormat/>
    <w:rPr>
      <w:sz w:val="18"/>
    </w:rPr>
  </w:style>
  <w:style w:type="character" w:customStyle="1" w:styleId="a9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aa">
    <w:name w:val="Текст концевой сноски Знак"/>
    <w:uiPriority w:val="99"/>
    <w:qFormat/>
    <w:rPr>
      <w:sz w:val="20"/>
    </w:rPr>
  </w:style>
  <w:style w:type="character" w:customStyle="1" w:styleId="ab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pPr>
      <w:spacing w:after="140"/>
    </w:pPr>
  </w:style>
  <w:style w:type="paragraph" w:styleId="ae">
    <w:name w:val="List"/>
    <w:basedOn w:val="ad"/>
    <w:rPr>
      <w:rFonts w:cs="Mangal"/>
    </w:rPr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paragraph" w:styleId="af0">
    <w:name w:val="index heading"/>
    <w:basedOn w:val="a"/>
    <w:qFormat/>
    <w:pPr>
      <w:suppressLineNumbers/>
    </w:pPr>
    <w:rPr>
      <w:rFonts w:cs="Mangal"/>
    </w:rPr>
  </w:style>
  <w:style w:type="paragraph" w:styleId="af1">
    <w:name w:val="Title"/>
    <w:basedOn w:val="a"/>
    <w:next w:val="a"/>
    <w:uiPriority w:val="10"/>
    <w:qFormat/>
    <w:pPr>
      <w:spacing w:before="300"/>
      <w:contextualSpacing/>
    </w:pPr>
    <w:rPr>
      <w:sz w:val="48"/>
      <w:szCs w:val="48"/>
    </w:rPr>
  </w:style>
  <w:style w:type="paragraph" w:styleId="af2">
    <w:name w:val="Subtitle"/>
    <w:basedOn w:val="a"/>
    <w:next w:val="a"/>
    <w:uiPriority w:val="11"/>
    <w:qFormat/>
    <w:pPr>
      <w:spacing w:before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next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4">
    <w:name w:val="Верхний и нижний колонтитулы"/>
    <w:basedOn w:val="a"/>
    <w:qFormat/>
  </w:style>
  <w:style w:type="paragraph" w:styleId="af5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6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7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8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qFormat/>
    <w:pPr>
      <w:spacing w:after="200" w:line="276" w:lineRule="auto"/>
    </w:pPr>
  </w:style>
  <w:style w:type="paragraph" w:styleId="afa">
    <w:name w:val="table of figures"/>
    <w:basedOn w:val="a"/>
    <w:next w:val="a"/>
    <w:uiPriority w:val="99"/>
    <w:unhideWhenUsed/>
    <w:qFormat/>
    <w:pPr>
      <w:spacing w:after="0"/>
    </w:pPr>
  </w:style>
  <w:style w:type="paragraph" w:styleId="afb">
    <w:name w:val="No Spacing"/>
    <w:basedOn w:val="a"/>
    <w:uiPriority w:val="1"/>
    <w:qFormat/>
    <w:pPr>
      <w:spacing w:after="0" w:line="240" w:lineRule="auto"/>
    </w:pPr>
  </w:style>
  <w:style w:type="paragraph" w:styleId="afc">
    <w:name w:val="List Paragraph"/>
    <w:basedOn w:val="a"/>
    <w:uiPriority w:val="34"/>
    <w:qFormat/>
    <w:pPr>
      <w:ind w:left="720"/>
      <w:contextualSpacing/>
    </w:pPr>
  </w:style>
  <w:style w:type="table" w:styleId="afd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styleId="24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42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52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paragraph" w:styleId="afe">
    <w:name w:val="Balloon Text"/>
    <w:basedOn w:val="a"/>
    <w:link w:val="aff"/>
    <w:uiPriority w:val="99"/>
    <w:semiHidden/>
    <w:unhideWhenUsed/>
    <w:rsid w:val="009C59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sid w:val="009C59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Дума г. Костромы</cp:lastModifiedBy>
  <cp:revision>9</cp:revision>
  <cp:lastPrinted>2025-09-10T13:19:00Z</cp:lastPrinted>
  <dcterms:created xsi:type="dcterms:W3CDTF">2025-06-16T13:41:00Z</dcterms:created>
  <dcterms:modified xsi:type="dcterms:W3CDTF">2025-09-10T13:28:00Z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Администрация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